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36" w:rsidRPr="00091F36" w:rsidRDefault="00091F36" w:rsidP="00091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>Маршруты пеших походов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>МАРШРУТ № 1.    «Озеро Мястро и окрестности»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Двухдневный поход, 22 км.</w:t>
      </w:r>
    </w:p>
    <w:p w:rsid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7592" cy="1390863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65" cy="139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0871" cy="1751162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37" cy="175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оз. Мястро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оз.Подшапье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оз.Белое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тур.стоянка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) – санаторий «Сосны» -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оз.Нарочь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д.Гатовичи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д.Никольцы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оз.Рудаково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 г. Мядель.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Путешествие по данному маршруту даёт возможность познакомиться с различными природными ландшафтами. Интересно посетить возвышающуюся над берегом озера гору Голубка. С её вершины открывается вид на озеро, и как н</w:t>
      </w:r>
      <w:bookmarkStart w:id="0" w:name="_GoBack"/>
      <w:bookmarkEnd w:id="0"/>
      <w:r w:rsidRPr="00091F36">
        <w:rPr>
          <w:rFonts w:ascii="Times New Roman" w:hAnsi="Times New Roman" w:cs="Times New Roman"/>
          <w:sz w:val="24"/>
          <w:szCs w:val="24"/>
        </w:rPr>
        <w:t>а ладони просматривается город Мядель. К южному берегу оз. Мястро примыкает огромный лесной массив, часть которого находится в строго заповедной зоне. Стоянка для отдыха и ночёвки находится в очень живописном месте на берегу оз. Белое.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Во время путешествия имеется возможность познакомиться со многими достопримечательностями. Недалеко от озера Белое находится памятный крест партизанам Армии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Краёвой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. В деревне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Никольцы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находится 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обелиск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 xml:space="preserve"> установленный в честь партизанских соединений действовавших в годы Великой Отечественной войны на территории района.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Также можно посетить дендропарк, место древнего поселения «Черная гора», озеро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Рудаково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, которое при небольших размерах имеет глубину более 30 метров.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>МАРШРУТ №2.     «Вокруг озера Мядель»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Трёхдневный поход, 34 км.</w:t>
      </w:r>
    </w:p>
    <w:p w:rsid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4294" cy="118585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83" cy="11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1473" cy="1426762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44" cy="143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оз.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Рудаково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д. Скоры – тур. ст. «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Струголапы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» - д.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Чучелицы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п/о Дубовое – тур. ст. «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Шаболица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» - д.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Перегородь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г. Мядель.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Озеро Мядель окружено высокими живописными 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холмами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 xml:space="preserve"> с которых открывается прекрасная панорама озера. Береговая линия имеет сложную форму, множество красивых заливов и полуостровов. Во время Первой мировой войны по этим местам проходила линия фронта и до наших дней сохранились немецкие доты. На северных берегах озера и на островах в средние века находился город Мядель. Во время отдыха на туристских стоянках можно купаться и ловить рыбу.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 xml:space="preserve">МАРШРУТ № 3.    «К озеру </w:t>
      </w:r>
      <w:proofErr w:type="gramStart"/>
      <w:r w:rsidRPr="00091F36">
        <w:rPr>
          <w:rFonts w:ascii="Times New Roman" w:hAnsi="Times New Roman" w:cs="Times New Roman"/>
          <w:b/>
          <w:sz w:val="24"/>
          <w:szCs w:val="24"/>
        </w:rPr>
        <w:t>Великие</w:t>
      </w:r>
      <w:proofErr w:type="gramEnd"/>
      <w:r w:rsidRPr="00091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F36">
        <w:rPr>
          <w:rFonts w:ascii="Times New Roman" w:hAnsi="Times New Roman" w:cs="Times New Roman"/>
          <w:b/>
          <w:sz w:val="24"/>
          <w:szCs w:val="24"/>
        </w:rPr>
        <w:t>Швакшты</w:t>
      </w:r>
      <w:proofErr w:type="spellEnd"/>
      <w:r w:rsidRPr="00091F36">
        <w:rPr>
          <w:rFonts w:ascii="Times New Roman" w:hAnsi="Times New Roman" w:cs="Times New Roman"/>
          <w:b/>
          <w:sz w:val="24"/>
          <w:szCs w:val="24"/>
        </w:rPr>
        <w:t>»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Двухдневный поход, 28 км.</w:t>
      </w:r>
    </w:p>
    <w:p w:rsid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56604" cy="1560890"/>
            <wp:effectExtent l="0" t="0" r="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895" cy="155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д.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М.Сырмеж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д. Мельники – оз.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В.Швакшты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(стоянка Глубокий Ручей)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д.Тюкши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д.Швакшты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д.Нарочь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к.п.Нарочь</w:t>
      </w:r>
      <w:proofErr w:type="spellEnd"/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Первая часть маршрута проходит по хвойному массиву и требует от участников некоторых навыков ориентирования. Озеро Великие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Швакшты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прекрасное место для отдыха и рыбалки.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Во второй день путешествия в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можно осмотреть памятники архитектуры: Андреевский костёл, построенный в  псевдоготическом    стиле в начале ХХ века, Ильинская церковь – конца Х1Х века.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>МАРШРУТ №4.       «По Голубым озёрам»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Двухдневный поход, 25 км.</w:t>
      </w:r>
    </w:p>
    <w:p w:rsid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6823" cy="1231661"/>
            <wp:effectExtent l="0" t="0" r="0" b="698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874" cy="123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5464" cy="1339183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91" cy="133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онстантиново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туристская стоянка «Мельница» -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д.Грумбиненты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оз.Глубля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оз.Глубелька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д.Ольшево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д.Комарово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Маршрут начинается с деревни Константиново  Свирского 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с-с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 xml:space="preserve">. Сюда легко добраться маршрутными автобусами из Минска,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Мяделя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  или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вирь.В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деревне находится действующий  костел построенный в Х1Х веке в классическом стиле.  По полевой, затем  лесной дороге туристы могут добраться до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оз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Болтик. На берегу протоки оборудована  стоянка НП «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Нарочанский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»   «Мельница». Место живописное: на ручье сделана плотина, сохранились останки водяной мельницы, родник с чистой водой.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На следующий день по лесной дороге можно выйти к  деревне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Фалевичи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, а затем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Грумбиненты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, от этой деревни лесная дорога ведет прямо в центр природного комплекса  «Голубые озера» к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Глубле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Глубельке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. Вокруг озер оборудована экологическая тропа с местами для отдыха, обзорными вышками, беседками.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С высоких покрытых лесом холмов открываются прекраснейшие виды на озера. Каждое озеро отличается своей живописностью и неповторимостью.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В двух километрах от озера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Глубля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, в деревне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Ольшево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, можно осмотреть бывшую помещичью усадьбу и старый парк. В деревне путешествие 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закончивается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, если имеется собственный транспорт, или пойти в д. Комарово, откуда выехать рейсовым автобусом.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 xml:space="preserve">МАРШРУТ № 5.     «Из </w:t>
      </w:r>
      <w:proofErr w:type="spellStart"/>
      <w:r w:rsidRPr="00091F36">
        <w:rPr>
          <w:rFonts w:ascii="Times New Roman" w:hAnsi="Times New Roman" w:cs="Times New Roman"/>
          <w:b/>
          <w:sz w:val="24"/>
          <w:szCs w:val="24"/>
        </w:rPr>
        <w:t>к.п</w:t>
      </w:r>
      <w:proofErr w:type="spellEnd"/>
      <w:r w:rsidRPr="00091F36">
        <w:rPr>
          <w:rFonts w:ascii="Times New Roman" w:hAnsi="Times New Roman" w:cs="Times New Roman"/>
          <w:b/>
          <w:sz w:val="24"/>
          <w:szCs w:val="24"/>
        </w:rPr>
        <w:t>. Нарочь в г. Мядель»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Двухдневный поход, 25 км.</w:t>
      </w:r>
    </w:p>
    <w:p w:rsid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4139" cy="1271553"/>
            <wp:effectExtent l="0" t="0" r="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36" cy="127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д.Нарочь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оз. Кузьмичи – д.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Струголапы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д. Скоры –оз.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Рудаково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г. Мядель.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lastRenderedPageBreak/>
        <w:t xml:space="preserve">Маршрут даёт возможность для знакомства с памятниками архитектуры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арочь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(Андреевский костёл, нач. 20 ст. и Ильинская церковь, средина 19 века) и з г.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Мяделя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маршрут проходит по пересечённой местности окрестностей озера Мядель. Во время похода можно осмотреть остатки оборонительных сооружений времён Первой мировой войны и конечно хорошо отдохнуть и искупаться на озере. Маршрут можно пройти и в обратной последовательности.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b/>
          <w:sz w:val="24"/>
          <w:szCs w:val="24"/>
        </w:rPr>
        <w:t>МАРШРУТ № 6.   «Берегом озера Мястро»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Однодневный  поход, 8 км.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91F3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91F36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д.Кочерги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гора Голубка – тур. стоянка «Кочерги» - оз.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Боторино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 xml:space="preserve"> – г. Мядель.</w:t>
      </w:r>
    </w:p>
    <w:p w:rsid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2789" cy="143225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71" cy="143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Маршрут предполагает знакомство с живописными окрестностями города Мядель и отдых на туристской стоянке.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 xml:space="preserve">На берегу озера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Боторино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, по которому проходит обратная часть маршрута, находится памятник на месте братской могилы жителей города еврейской национальности, убитых в годы Великой Отечественной войны.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 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 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Для организации туристических походов можно обращаться по адресу:</w:t>
      </w:r>
      <w:r w:rsidRPr="00091F36">
        <w:rPr>
          <w:rFonts w:ascii="Times New Roman" w:hAnsi="Times New Roman" w:cs="Times New Roman"/>
          <w:sz w:val="24"/>
          <w:szCs w:val="24"/>
        </w:rPr>
        <w:br/>
        <w:t xml:space="preserve">222395, 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к.п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. Нарочь, ул. Октябрьская, д. 10, Центр творчества, туризма детей и молодёжи Мядельского района</w:t>
      </w:r>
      <w:r w:rsidRPr="00091F36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Pr="00091F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91F36">
        <w:rPr>
          <w:rFonts w:ascii="Times New Roman" w:hAnsi="Times New Roman" w:cs="Times New Roman"/>
          <w:sz w:val="24"/>
          <w:szCs w:val="24"/>
        </w:rPr>
        <w:t>: ctur@myadel.edu.by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 ctdim@myadel.edu.by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1F36">
        <w:rPr>
          <w:rFonts w:ascii="Times New Roman" w:hAnsi="Times New Roman" w:cs="Times New Roman"/>
          <w:sz w:val="24"/>
          <w:szCs w:val="24"/>
        </w:rPr>
        <w:t>Телефон:  8017 97 22 4 54, 8017 97 50 8 70</w:t>
      </w:r>
    </w:p>
    <w:p w:rsidR="00091F36" w:rsidRPr="00091F36" w:rsidRDefault="00091F36" w:rsidP="00091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1F36" w:rsidRPr="00091F36" w:rsidSect="00091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3"/>
    <w:rsid w:val="00091F36"/>
    <w:rsid w:val="000F0157"/>
    <w:rsid w:val="00636DE3"/>
    <w:rsid w:val="007D7864"/>
    <w:rsid w:val="00B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F36"/>
    <w:rPr>
      <w:b/>
      <w:bCs/>
    </w:rPr>
  </w:style>
  <w:style w:type="paragraph" w:styleId="a4">
    <w:name w:val="Normal (Web)"/>
    <w:basedOn w:val="a"/>
    <w:uiPriority w:val="99"/>
    <w:semiHidden/>
    <w:unhideWhenUsed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1F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F36"/>
    <w:rPr>
      <w:b/>
      <w:bCs/>
    </w:rPr>
  </w:style>
  <w:style w:type="paragraph" w:styleId="a4">
    <w:name w:val="Normal (Web)"/>
    <w:basedOn w:val="a"/>
    <w:uiPriority w:val="99"/>
    <w:semiHidden/>
    <w:unhideWhenUsed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9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1F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4285</Characters>
  <Application>Microsoft Office Word</Application>
  <DocSecurity>0</DocSecurity>
  <Lines>35</Lines>
  <Paragraphs>10</Paragraphs>
  <ScaleCrop>false</ScaleCrop>
  <Company>Home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2017-09-21T07:15:00Z</dcterms:created>
  <dcterms:modified xsi:type="dcterms:W3CDTF">2017-09-21T07:21:00Z</dcterms:modified>
</cp:coreProperties>
</file>